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214F3" w14:textId="77777777" w:rsidR="002B045B" w:rsidRPr="003C7EFC" w:rsidRDefault="003C7EFC" w:rsidP="002B045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EFC">
        <w:rPr>
          <w:rFonts w:ascii="Times New Roman" w:hAnsi="Times New Roman" w:cs="Times New Roman"/>
          <w:b/>
          <w:sz w:val="28"/>
          <w:szCs w:val="28"/>
        </w:rPr>
        <w:t>Военнослужащие и взаимоотношения между ними (общевоинские уставы)</w:t>
      </w:r>
    </w:p>
    <w:p w14:paraId="6B0A96A6" w14:textId="77777777" w:rsidR="002B045B" w:rsidRPr="003C7EFC" w:rsidRDefault="002B045B" w:rsidP="002B045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0425F7C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Сущность единоначалия</w:t>
      </w:r>
    </w:p>
    <w:p w14:paraId="5D55D137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eastAsia="MS Mincho" w:hAnsi="Times New Roman" w:cs="Times New Roman"/>
          <w:sz w:val="28"/>
          <w:szCs w:val="28"/>
        </w:rPr>
      </w:pPr>
      <w:r w:rsidRPr="00A07046">
        <w:rPr>
          <w:rFonts w:ascii="Times New Roman" w:eastAsia="MS Mincho" w:hAnsi="Times New Roman" w:cs="Times New Roman"/>
          <w:sz w:val="28"/>
          <w:szCs w:val="28"/>
        </w:rPr>
        <w:t>Командиры являются единоначальниками и отвечают в мирное и военное время за постоянную боевую и мобилизационную готовность, успешное выполнение боевых задач, боевую подготовку, воспитание, воинскую дисциплину, правопорядок, морально-политическое и психологическое состояние подчинённого личного состава, безопасность военной службы, состояние и сохранность вооружения, военной техники и другого военного имущества, материальное, техническое, финансовое, бытовое и медицинское обеспечение.</w:t>
      </w:r>
    </w:p>
    <w:p w14:paraId="40481B86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954B6C7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Командиры (начальники)</w:t>
      </w:r>
      <w:r w:rsidR="00650B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b/>
          <w:sz w:val="28"/>
          <w:szCs w:val="28"/>
        </w:rPr>
        <w:t>и подчинённые. Старшие и младшие</w:t>
      </w:r>
    </w:p>
    <w:p w14:paraId="31F4B4A1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3C25125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Для нормального функционирования воинского коллектива в н</w:t>
      </w:r>
      <w:r w:rsidR="00650BF3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м устанавливается определ</w:t>
      </w:r>
      <w:r w:rsidR="0076352C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нная субординация, т. е. система строгого подчинения одних лиц другим.</w:t>
      </w:r>
    </w:p>
    <w:p w14:paraId="20AFA4F3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По своему служебному положению (занимаемой должности) и воинскому званию одни военнослужащие по отношению к другим могут быть начальниками или подчин</w:t>
      </w:r>
      <w:r w:rsidR="00261B17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нными.</w:t>
      </w:r>
    </w:p>
    <w:p w14:paraId="0D57D413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Начальники</w:t>
      </w:r>
      <w:r w:rsidRPr="00A07046">
        <w:rPr>
          <w:rFonts w:ascii="Times New Roman" w:hAnsi="Times New Roman" w:cs="Times New Roman"/>
          <w:sz w:val="28"/>
          <w:szCs w:val="28"/>
        </w:rPr>
        <w:t xml:space="preserve"> – это должностные лица, имеющие определенные права и обязанности по отношению к подчиненным. Они имеют право отдавать подчин</w:t>
      </w:r>
      <w:r w:rsidR="00CC5BC6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нным приказы и приказания, требовать и добиваться их выполнения. Подчин</w:t>
      </w:r>
      <w:r w:rsidR="00CC5BC6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нные обязаны беспрекословно повиноваться начальникам, выполнять их приказы и приказания точно и в указанный срок, проявляя при этом инициативу и находчивость.</w:t>
      </w:r>
    </w:p>
    <w:p w14:paraId="7D6F8F8D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Начальники, которым военнослужащие подчинены по службе, хотя бы и временно, являются </w:t>
      </w:r>
      <w:r w:rsidRPr="00A07046">
        <w:rPr>
          <w:rFonts w:ascii="Times New Roman" w:hAnsi="Times New Roman" w:cs="Times New Roman"/>
          <w:i/>
          <w:sz w:val="28"/>
          <w:szCs w:val="28"/>
        </w:rPr>
        <w:t>прямыми начальниками</w:t>
      </w:r>
      <w:r w:rsidRPr="00A07046">
        <w:rPr>
          <w:rFonts w:ascii="Times New Roman" w:hAnsi="Times New Roman" w:cs="Times New Roman"/>
          <w:sz w:val="28"/>
          <w:szCs w:val="28"/>
        </w:rPr>
        <w:t xml:space="preserve">. Ближайший к подчинённому </w:t>
      </w:r>
      <w:r w:rsidRPr="00A07046">
        <w:rPr>
          <w:rFonts w:ascii="Times New Roman" w:hAnsi="Times New Roman" w:cs="Times New Roman"/>
          <w:sz w:val="28"/>
          <w:szCs w:val="28"/>
        </w:rPr>
        <w:lastRenderedPageBreak/>
        <w:t xml:space="preserve">прямой начальник называется </w:t>
      </w:r>
      <w:r w:rsidRPr="00A07046">
        <w:rPr>
          <w:rFonts w:ascii="Times New Roman" w:hAnsi="Times New Roman" w:cs="Times New Roman"/>
          <w:i/>
          <w:sz w:val="28"/>
          <w:szCs w:val="28"/>
        </w:rPr>
        <w:t>непосредственным начальником</w:t>
      </w:r>
      <w:r w:rsidRPr="00A07046">
        <w:rPr>
          <w:rFonts w:ascii="Times New Roman" w:hAnsi="Times New Roman" w:cs="Times New Roman"/>
          <w:sz w:val="28"/>
          <w:szCs w:val="28"/>
        </w:rPr>
        <w:t>. Например, для солдат непосредственным начальником является командир отделения (расчёта, танка).</w:t>
      </w:r>
    </w:p>
    <w:p w14:paraId="3BE30C55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По служебному положению прямыми начальниками для солдат являются все вышестоящие командиры, начиная от командира отделения.</w:t>
      </w:r>
    </w:p>
    <w:p w14:paraId="105CF951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По воинскому званию начальниками для солдат и матросов являются состоящие на действительной военной службе офицеры, генералы, адмиралы и маршалы, а также прапорщики, мичманы, сержанты и старшины одной с ними части.</w:t>
      </w:r>
    </w:p>
    <w:p w14:paraId="59D54322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Военнослужащие, которые по своему служебному положению и воинскому званию не являются по отношению к другим военнослужащим их начальниками или подчин</w:t>
      </w:r>
      <w:r w:rsidR="008E5C43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 xml:space="preserve">нными, могут быть старшими или младшими. Старшинство определяется </w:t>
      </w:r>
      <w:r w:rsidRPr="00A07046">
        <w:rPr>
          <w:rFonts w:ascii="Times New Roman" w:hAnsi="Times New Roman" w:cs="Times New Roman"/>
          <w:b/>
          <w:sz w:val="28"/>
          <w:szCs w:val="28"/>
        </w:rPr>
        <w:t>воинскими званиями</w:t>
      </w:r>
      <w:r w:rsidRPr="00A07046">
        <w:rPr>
          <w:rFonts w:ascii="Times New Roman" w:hAnsi="Times New Roman" w:cs="Times New Roman"/>
          <w:sz w:val="28"/>
          <w:szCs w:val="28"/>
        </w:rPr>
        <w:t xml:space="preserve"> военнослужащих.</w:t>
      </w:r>
    </w:p>
    <w:p w14:paraId="657D5DB8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Старшие по воинскому званию имеют право делать замечания младшим по воинскому званию и требовать от них соблюдения воинской дисциплины, общественного порядка и правил поведения. Младшие по званию обязаны беспрекословно выполнять эти требования старших.</w:t>
      </w:r>
    </w:p>
    <w:p w14:paraId="15814B0A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C288764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Приказ (приказание), порядок его отдачи и выполнения</w:t>
      </w:r>
    </w:p>
    <w:p w14:paraId="59DEC91D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2D649CE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Приказ</w:t>
      </w:r>
      <w:r w:rsidRPr="00A07046">
        <w:rPr>
          <w:rFonts w:ascii="Times New Roman" w:hAnsi="Times New Roman" w:cs="Times New Roman"/>
          <w:sz w:val="28"/>
          <w:szCs w:val="28"/>
        </w:rPr>
        <w:t xml:space="preserve"> – это письменное или устное распоряжение начальника, обязательное для исполнения подчин</w:t>
      </w:r>
      <w:r w:rsidR="008E5C43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нным. Приказ командира (начальника) – закон для подчинённых. Приказ должен быть выполнен беспрекословно, точно и в срок. В бою беспрекословное, точное и своевременное выполнение приказа начальника – это залог успеха и победы над врагом.</w:t>
      </w:r>
    </w:p>
    <w:p w14:paraId="01DA4FBD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 процессе повседневной деятельности командиры подразделений и частей задачи до подчин</w:t>
      </w:r>
      <w:r w:rsidR="008E5C43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 xml:space="preserve">нных по отдельным вопросам доводят в форме приказаний. Командирам подразделений приказы и приказания отдают устно. Приказы и приказания отдаются, как правило, в порядке </w:t>
      </w:r>
      <w:r w:rsidRPr="00A07046">
        <w:rPr>
          <w:rFonts w:ascii="Times New Roman" w:hAnsi="Times New Roman" w:cs="Times New Roman"/>
          <w:sz w:val="28"/>
          <w:szCs w:val="28"/>
        </w:rPr>
        <w:lastRenderedPageBreak/>
        <w:t>подчин</w:t>
      </w:r>
      <w:r w:rsidR="00664447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нности. При крайней необходимости старший начальник может отдать приказ или приказание подчинённому, минуя его непосредственного начальника.</w:t>
      </w:r>
    </w:p>
    <w:p w14:paraId="2F31A85A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Военнослужащий, получив приказ или приказание, отвечает: «Есть!» – и затем выполняет его. Чтобы убедиться в правильном понимании отданного приказания, начальник может потребовать краткого его повторения. О выполнении полученного приказания военнослужащий обязан доложить начальнику, отдавшему его, и своему непосредственному начальнику.</w:t>
      </w:r>
    </w:p>
    <w:p w14:paraId="1F14625C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Если военнослужащий, выполняющий приказание, получит от другого, старшего по служебному положению начальника новое приказание, которое мешает выполнить первое, он докладывает об этом начальнику, отдавшему второе приказание, и в случае его подтверждения выполняет последнее. Отдавший новое приказание сообщает об этом начальнику, отдавшему первое приказание.</w:t>
      </w:r>
    </w:p>
    <w:p w14:paraId="6C0E2FD9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i/>
          <w:sz w:val="28"/>
          <w:szCs w:val="28"/>
        </w:rPr>
        <w:t>Воинское приветствие</w:t>
      </w:r>
      <w:r w:rsidRPr="00A07046">
        <w:rPr>
          <w:rFonts w:ascii="Times New Roman" w:hAnsi="Times New Roman" w:cs="Times New Roman"/>
          <w:sz w:val="28"/>
          <w:szCs w:val="28"/>
        </w:rPr>
        <w:t xml:space="preserve"> является воплощением товарищеской сплоч</w:t>
      </w:r>
      <w:r w:rsidR="00664447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нности, свидетельством взаимного уважения и проявлением общей культуры.</w:t>
      </w:r>
    </w:p>
    <w:p w14:paraId="774E7C28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Все военнослужащие при встрече (обгоне) обязаны приветствовать друг друга, строго соблюдая правила, установленные Строевым уставом Вооружённых сил Российской Федерации.</w:t>
      </w:r>
    </w:p>
    <w:p w14:paraId="18FE1321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Подчинённые и младшие по званию приветствуют старших по званию первыми, а при равном положении первым приветствует тот, кто считает себя более вежливым и воспитанным.</w:t>
      </w:r>
    </w:p>
    <w:p w14:paraId="6630918F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04CFA1B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Воинские звания и военная форма одежды</w:t>
      </w:r>
    </w:p>
    <w:p w14:paraId="5423D1DF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D373FC9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07046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A07046">
        <w:rPr>
          <w:rFonts w:ascii="Times New Roman" w:hAnsi="Times New Roman" w:cs="Times New Roman"/>
          <w:sz w:val="28"/>
          <w:szCs w:val="28"/>
        </w:rPr>
        <w:t>Вооружё</w:t>
      </w:r>
      <w:r w:rsidRPr="00A07046">
        <w:rPr>
          <w:rFonts w:ascii="Times New Roman" w:eastAsia="Times New Roman" w:hAnsi="Times New Roman" w:cs="Times New Roman"/>
          <w:sz w:val="28"/>
          <w:szCs w:val="28"/>
        </w:rPr>
        <w:t>нных сил</w:t>
      </w:r>
      <w:r w:rsidRPr="00A07046">
        <w:rPr>
          <w:rFonts w:ascii="Times New Roman" w:hAnsi="Times New Roman" w:cs="Times New Roman"/>
          <w:sz w:val="28"/>
          <w:szCs w:val="28"/>
        </w:rPr>
        <w:t>ах</w:t>
      </w:r>
      <w:r w:rsidRPr="00A07046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Федерации, других войсках, органах внешней разведки и федеральных органах государственной безопасности устанавливаются составы военнослужащих и воинские звания.</w:t>
      </w:r>
    </w:p>
    <w:p w14:paraId="4B96F1D0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0704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Воинское звание имеет каждый военнослужащий.</w:t>
      </w:r>
      <w:r w:rsidRPr="00A070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6106" w:rsidRPr="00A07046">
        <w:rPr>
          <w:rFonts w:ascii="Times New Roman" w:eastAsia="Times New Roman" w:hAnsi="Times New Roman" w:cs="Times New Roman"/>
          <w:sz w:val="28"/>
          <w:szCs w:val="28"/>
        </w:rPr>
        <w:t>Присвоение воинских званий осуществляется персонально в соответствии со служебным положением военнослужащих, военной или специальной подготовкой, выслугой лет, принадлежностью к виду Вооружённых сил Российской Федерации, роду войск, а также заслугами перед Отечеством.</w:t>
      </w:r>
      <w:r w:rsidR="00CC6106">
        <w:rPr>
          <w:rFonts w:ascii="Times New Roman" w:eastAsia="Times New Roman" w:hAnsi="Times New Roman" w:cs="Times New Roman"/>
          <w:sz w:val="28"/>
          <w:szCs w:val="28"/>
        </w:rPr>
        <w:t xml:space="preserve"> Воинское звание</w:t>
      </w:r>
      <w:r w:rsidRPr="00A07046">
        <w:rPr>
          <w:rFonts w:ascii="Times New Roman" w:eastAsia="Times New Roman" w:hAnsi="Times New Roman" w:cs="Times New Roman"/>
          <w:sz w:val="28"/>
          <w:szCs w:val="28"/>
        </w:rPr>
        <w:t xml:space="preserve"> определя</w:t>
      </w:r>
      <w:r w:rsidR="000F030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07046">
        <w:rPr>
          <w:rFonts w:ascii="Times New Roman" w:eastAsia="Times New Roman" w:hAnsi="Times New Roman" w:cs="Times New Roman"/>
          <w:sz w:val="28"/>
          <w:szCs w:val="28"/>
        </w:rPr>
        <w:t>т старшинство во взаимоотношениях между военнослужащими, сроки службы, име</w:t>
      </w:r>
      <w:r w:rsidR="000F030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07046">
        <w:rPr>
          <w:rFonts w:ascii="Times New Roman" w:eastAsia="Times New Roman" w:hAnsi="Times New Roman" w:cs="Times New Roman"/>
          <w:sz w:val="28"/>
          <w:szCs w:val="28"/>
        </w:rPr>
        <w:t>т существенное значение в определении прав на материальное и денежное довольствие.</w:t>
      </w:r>
    </w:p>
    <w:p w14:paraId="78C792B3" w14:textId="77777777" w:rsidR="003C7EFC" w:rsidRPr="00A07046" w:rsidRDefault="000F030F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</w:t>
      </w:r>
      <w:r w:rsidR="003C7EFC" w:rsidRPr="00A07046">
        <w:rPr>
          <w:rFonts w:ascii="Times New Roman" w:hAnsi="Times New Roman" w:cs="Times New Roman"/>
          <w:sz w:val="28"/>
          <w:szCs w:val="28"/>
        </w:rPr>
        <w:t xml:space="preserve">ооружённых силах Российской Федерации для военнослужащих установлена военная форма одежды и знаки различия. </w:t>
      </w:r>
      <w:r w:rsidR="003C7EFC" w:rsidRPr="00A07046">
        <w:rPr>
          <w:rFonts w:ascii="Times New Roman" w:hAnsi="Times New Roman" w:cs="Times New Roman"/>
          <w:b/>
          <w:sz w:val="28"/>
          <w:szCs w:val="28"/>
        </w:rPr>
        <w:t xml:space="preserve">Военная форма одежды </w:t>
      </w:r>
      <w:r w:rsidR="003C7EFC" w:rsidRPr="00A07046">
        <w:rPr>
          <w:rFonts w:ascii="Times New Roman" w:hAnsi="Times New Roman" w:cs="Times New Roman"/>
          <w:sz w:val="28"/>
          <w:szCs w:val="28"/>
        </w:rPr>
        <w:t>– это унифицированный по существенным внешним признакам комплект предметов военной одежды и военной обуви (обмундирование), а также военного снаряжения, предназначенный для ношения военнослужащими.</w:t>
      </w:r>
    </w:p>
    <w:p w14:paraId="1B53CA93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К существенным </w:t>
      </w:r>
      <w:r w:rsidRPr="00A07046">
        <w:rPr>
          <w:rFonts w:ascii="Times New Roman" w:hAnsi="Times New Roman" w:cs="Times New Roman"/>
          <w:i/>
          <w:sz w:val="28"/>
          <w:szCs w:val="28"/>
        </w:rPr>
        <w:t>внешним признакам военной формы одежды</w:t>
      </w:r>
      <w:r w:rsidRPr="00A07046">
        <w:rPr>
          <w:rFonts w:ascii="Times New Roman" w:hAnsi="Times New Roman" w:cs="Times New Roman"/>
          <w:sz w:val="28"/>
          <w:szCs w:val="28"/>
        </w:rPr>
        <w:t xml:space="preserve"> относятся в совокупности:</w:t>
      </w:r>
    </w:p>
    <w:p w14:paraId="788F3274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конструкция и цвет обмундирования и военного снаряжения;</w:t>
      </w:r>
    </w:p>
    <w:p w14:paraId="288F902B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декоративно-различительные элементы установленных цветов – канты, лампасы, околыши фуражек, поля и просветы на погонах;</w:t>
      </w:r>
    </w:p>
    <w:p w14:paraId="269A7732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фурнитура установленных образцов;</w:t>
      </w:r>
    </w:p>
    <w:p w14:paraId="0EDB8E23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погоны (погончики) установленных видов.</w:t>
      </w:r>
    </w:p>
    <w:p w14:paraId="17E88772" w14:textId="77777777" w:rsidR="003C7EFC" w:rsidRPr="00A07046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Военная форма одежды и знаки различия по воинским званиям военнослужащих Вооружённых сил Российской Федерации, других войск, воинских формирований и органов утверждаются Президентом Российской Федерации.</w:t>
      </w:r>
    </w:p>
    <w:p w14:paraId="4EA0D2C4" w14:textId="77777777" w:rsidR="003C7EFC" w:rsidRPr="003C7EFC" w:rsidRDefault="003C7EFC" w:rsidP="003C7E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Военная форма одежды утверждена Указом Президента Российской Федерации от 11.03.2010 № 293 «О военной форме одежды, знаках различия военнослужащих и ведомственных знаках отличия» (последняя редакция).</w:t>
      </w:r>
    </w:p>
    <w:p w14:paraId="0AC28572" w14:textId="77777777" w:rsidR="003C7EFC" w:rsidRDefault="003C7EFC" w:rsidP="002B045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3860A87" w14:textId="77777777" w:rsidR="008B6B74" w:rsidRPr="008B6B74" w:rsidRDefault="008B6B74" w:rsidP="008B6B7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B6B74">
        <w:rPr>
          <w:rFonts w:ascii="Times New Roman" w:hAnsi="Times New Roman" w:cs="Times New Roman"/>
          <w:b/>
          <w:sz w:val="28"/>
          <w:szCs w:val="28"/>
        </w:rPr>
        <w:lastRenderedPageBreak/>
        <w:t>Вопросы и задания</w:t>
      </w:r>
    </w:p>
    <w:p w14:paraId="284ECC03" w14:textId="77777777" w:rsidR="008B6B74" w:rsidRPr="008B6B74" w:rsidRDefault="008B6B74" w:rsidP="008B6B7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чё</w:t>
      </w:r>
      <w:r w:rsidRPr="008B6B74">
        <w:rPr>
          <w:rFonts w:ascii="Times New Roman" w:hAnsi="Times New Roman" w:cs="Times New Roman"/>
          <w:sz w:val="28"/>
          <w:szCs w:val="28"/>
        </w:rPr>
        <w:t>м смысл воинского единоначалия?</w:t>
      </w:r>
    </w:p>
    <w:p w14:paraId="71F5694D" w14:textId="77777777" w:rsidR="008B6B74" w:rsidRPr="008B6B74" w:rsidRDefault="008B6B74" w:rsidP="008B6B7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B6B74">
        <w:rPr>
          <w:rFonts w:ascii="Times New Roman" w:hAnsi="Times New Roman" w:cs="Times New Roman"/>
          <w:sz w:val="28"/>
          <w:szCs w:val="28"/>
        </w:rPr>
        <w:t>Какие права имеют начальники (командиры) по отношению к подчин</w:t>
      </w:r>
      <w:r w:rsidR="000F030F">
        <w:rPr>
          <w:rFonts w:ascii="Times New Roman" w:hAnsi="Times New Roman" w:cs="Times New Roman"/>
          <w:sz w:val="28"/>
          <w:szCs w:val="28"/>
        </w:rPr>
        <w:t>ё</w:t>
      </w:r>
      <w:r w:rsidRPr="008B6B74">
        <w:rPr>
          <w:rFonts w:ascii="Times New Roman" w:hAnsi="Times New Roman" w:cs="Times New Roman"/>
          <w:sz w:val="28"/>
          <w:szCs w:val="28"/>
        </w:rPr>
        <w:t>нным?</w:t>
      </w:r>
    </w:p>
    <w:p w14:paraId="6ED5A37C" w14:textId="77777777" w:rsidR="008B6B74" w:rsidRPr="008B6B74" w:rsidRDefault="008B6B74" w:rsidP="008B6B7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8B6B74">
        <w:rPr>
          <w:rFonts w:ascii="Times New Roman" w:hAnsi="Times New Roman" w:cs="Times New Roman"/>
          <w:sz w:val="28"/>
          <w:szCs w:val="28"/>
        </w:rPr>
        <w:t>Как отдаются приказы в Вооружённых силах? В ч</w:t>
      </w:r>
      <w:r w:rsidR="005E05FA">
        <w:rPr>
          <w:rFonts w:ascii="Times New Roman" w:hAnsi="Times New Roman" w:cs="Times New Roman"/>
          <w:sz w:val="28"/>
          <w:szCs w:val="28"/>
        </w:rPr>
        <w:t>ё</w:t>
      </w:r>
      <w:r w:rsidRPr="008B6B74">
        <w:rPr>
          <w:rFonts w:ascii="Times New Roman" w:hAnsi="Times New Roman" w:cs="Times New Roman"/>
          <w:sz w:val="28"/>
          <w:szCs w:val="28"/>
        </w:rPr>
        <w:t>м отличие приказа в армии от распоряжения начальника на гражданской службе?</w:t>
      </w:r>
    </w:p>
    <w:p w14:paraId="14EDB746" w14:textId="77777777" w:rsidR="008B6B74" w:rsidRPr="008B6B74" w:rsidRDefault="008B6B74" w:rsidP="008B6B7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8B6B74">
        <w:rPr>
          <w:rFonts w:ascii="Times New Roman" w:hAnsi="Times New Roman" w:cs="Times New Roman"/>
          <w:sz w:val="28"/>
          <w:szCs w:val="28"/>
        </w:rPr>
        <w:t>Как воинские звания отражаются в военной форме?</w:t>
      </w:r>
    </w:p>
    <w:p w14:paraId="7E9CA934" w14:textId="77777777" w:rsidR="008B6B74" w:rsidRDefault="008B6B74" w:rsidP="002B045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B14399C" w14:textId="77777777" w:rsidR="008B6B74" w:rsidRPr="003C7EFC" w:rsidRDefault="008B6B74" w:rsidP="002B045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8B6B74" w:rsidRPr="003C7E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94E41" w14:textId="77777777" w:rsidR="008819F8" w:rsidRDefault="008819F8" w:rsidP="00356EA2">
      <w:pPr>
        <w:spacing w:after="0" w:line="240" w:lineRule="auto"/>
      </w:pPr>
      <w:r>
        <w:separator/>
      </w:r>
    </w:p>
  </w:endnote>
  <w:endnote w:type="continuationSeparator" w:id="0">
    <w:p w14:paraId="773DC50D" w14:textId="77777777" w:rsidR="008819F8" w:rsidRDefault="008819F8" w:rsidP="00356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31EAF" w14:textId="77777777" w:rsidR="00356EA2" w:rsidRDefault="00356EA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07904" w14:textId="77777777" w:rsidR="00356EA2" w:rsidRDefault="00356EA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63F51" w14:textId="77777777" w:rsidR="00356EA2" w:rsidRDefault="00356EA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B6537" w14:textId="77777777" w:rsidR="008819F8" w:rsidRDefault="008819F8" w:rsidP="00356EA2">
      <w:pPr>
        <w:spacing w:after="0" w:line="240" w:lineRule="auto"/>
      </w:pPr>
      <w:r>
        <w:separator/>
      </w:r>
    </w:p>
  </w:footnote>
  <w:footnote w:type="continuationSeparator" w:id="0">
    <w:p w14:paraId="6C3CDD19" w14:textId="77777777" w:rsidR="008819F8" w:rsidRDefault="008819F8" w:rsidP="00356E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58D65" w14:textId="77777777" w:rsidR="00356EA2" w:rsidRDefault="00356EA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67829" w14:textId="69D58417" w:rsidR="00356EA2" w:rsidRDefault="00356EA2" w:rsidP="00356EA2">
    <w:r>
      <w:t>ОБЗР 8-9 класс. Дополнительный материал к уроку №2</w:t>
    </w:r>
    <w:r w:rsidR="006F66EB">
      <w:t>3</w:t>
    </w:r>
    <w:r>
      <w:t>-2</w:t>
    </w:r>
    <w:r w:rsidR="006F66EB">
      <w:t>4</w:t>
    </w:r>
    <w:r>
      <w:t>, правообладатель - АО "Издательство "Просвещение"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A1405" w14:textId="77777777" w:rsidR="00356EA2" w:rsidRDefault="00356EA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82FC2"/>
    <w:multiLevelType w:val="hybridMultilevel"/>
    <w:tmpl w:val="F97E0412"/>
    <w:lvl w:ilvl="0" w:tplc="F1725B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162"/>
    <w:rsid w:val="000F030F"/>
    <w:rsid w:val="00261B17"/>
    <w:rsid w:val="002B045B"/>
    <w:rsid w:val="00331038"/>
    <w:rsid w:val="00356EA2"/>
    <w:rsid w:val="003B1162"/>
    <w:rsid w:val="003C7EFC"/>
    <w:rsid w:val="005E05FA"/>
    <w:rsid w:val="00650BF3"/>
    <w:rsid w:val="00664447"/>
    <w:rsid w:val="006F66EB"/>
    <w:rsid w:val="00732621"/>
    <w:rsid w:val="0076147C"/>
    <w:rsid w:val="0076352C"/>
    <w:rsid w:val="007F1839"/>
    <w:rsid w:val="007F72CC"/>
    <w:rsid w:val="008819F8"/>
    <w:rsid w:val="008A7318"/>
    <w:rsid w:val="008B6B74"/>
    <w:rsid w:val="008E5C43"/>
    <w:rsid w:val="00A70A31"/>
    <w:rsid w:val="00CC5BC6"/>
    <w:rsid w:val="00CC6106"/>
    <w:rsid w:val="00DB6C5F"/>
    <w:rsid w:val="00E116FC"/>
    <w:rsid w:val="00F0493A"/>
    <w:rsid w:val="00FC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C4F93"/>
  <w15:chartTrackingRefBased/>
  <w15:docId w15:val="{D9AF7AC6-6BFE-48BD-AB28-215804C8D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45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B6B7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56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56EA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56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56EA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BDB9E-714F-4B8A-9A50-E576C29A6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971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 Михаил Викторович</dc:creator>
  <cp:keywords/>
  <dc:description/>
  <cp:lastModifiedBy>Админ</cp:lastModifiedBy>
  <cp:revision>4</cp:revision>
  <dcterms:created xsi:type="dcterms:W3CDTF">2024-07-22T13:10:00Z</dcterms:created>
  <dcterms:modified xsi:type="dcterms:W3CDTF">2026-08-28T07:06:00Z</dcterms:modified>
</cp:coreProperties>
</file>